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E683" w14:textId="77777777" w:rsidR="00C54367" w:rsidRDefault="00E80A2A" w:rsidP="00C5436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16C1BCE" wp14:editId="374DF1B2">
            <wp:extent cx="1016000" cy="753174"/>
            <wp:effectExtent l="0" t="0" r="0" b="889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6902" cy="76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3340" w14:textId="7C1D9C48" w:rsidR="00E80A2A" w:rsidRDefault="00C54367" w:rsidP="00C54367">
      <w:pPr>
        <w:ind w:left="-810"/>
        <w:jc w:val="center"/>
      </w:pPr>
      <w:r>
        <w:rPr>
          <w:noProof/>
        </w:rPr>
        <w:drawing>
          <wp:inline distT="0" distB="0" distL="0" distR="0" wp14:anchorId="22E6E4BA" wp14:editId="3EE9E699">
            <wp:extent cx="6972671" cy="1663065"/>
            <wp:effectExtent l="0" t="0" r="0" b="0"/>
            <wp:docPr id="1113659204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59204" name="Picture 1" descr="A red sign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4273" cy="166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658E" w14:textId="77777777" w:rsidR="00C54367" w:rsidRPr="00C54367" w:rsidRDefault="00C54367" w:rsidP="00C543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54367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271BFA53" w14:textId="77777777" w:rsidR="008503D8" w:rsidRDefault="008503D8" w:rsidP="0048049A">
      <w:pPr>
        <w:jc w:val="center"/>
        <w:rPr>
          <w:rFonts w:ascii="Arial" w:hAnsi="Arial" w:cs="Arial"/>
          <w:sz w:val="28"/>
          <w:szCs w:val="28"/>
        </w:rPr>
      </w:pPr>
    </w:p>
    <w:p w14:paraId="08F4ECB0" w14:textId="6F2D3166" w:rsidR="0048049A" w:rsidRPr="008503D8" w:rsidRDefault="0048049A" w:rsidP="0048049A">
      <w:pPr>
        <w:rPr>
          <w:rFonts w:ascii="Arial" w:hAnsi="Arial" w:cs="Arial"/>
          <w:sz w:val="28"/>
          <w:szCs w:val="28"/>
        </w:rPr>
      </w:pPr>
      <w:r w:rsidRPr="008503D8">
        <w:rPr>
          <w:rFonts w:ascii="Arial" w:hAnsi="Arial" w:cs="Arial"/>
          <w:sz w:val="28"/>
          <w:szCs w:val="28"/>
        </w:rPr>
        <w:t>Applicant Name_______________________________________________</w:t>
      </w:r>
    </w:p>
    <w:p w14:paraId="36F57D72" w14:textId="1B28A262" w:rsidR="0048049A" w:rsidRPr="008503D8" w:rsidRDefault="0048049A" w:rsidP="0048049A">
      <w:pPr>
        <w:rPr>
          <w:rFonts w:ascii="Arial" w:hAnsi="Arial" w:cs="Arial"/>
          <w:sz w:val="28"/>
          <w:szCs w:val="28"/>
        </w:rPr>
      </w:pPr>
      <w:r w:rsidRPr="008503D8">
        <w:rPr>
          <w:rFonts w:ascii="Arial" w:hAnsi="Arial" w:cs="Arial"/>
          <w:sz w:val="28"/>
          <w:szCs w:val="28"/>
        </w:rPr>
        <w:t>Business Name_______________________________________________</w:t>
      </w:r>
    </w:p>
    <w:p w14:paraId="1B6B74E2" w14:textId="2443C61A" w:rsidR="0048049A" w:rsidRPr="008503D8" w:rsidRDefault="0048049A" w:rsidP="0048049A">
      <w:pPr>
        <w:rPr>
          <w:rFonts w:ascii="Arial" w:hAnsi="Arial" w:cs="Arial"/>
          <w:sz w:val="28"/>
          <w:szCs w:val="28"/>
        </w:rPr>
      </w:pPr>
      <w:r w:rsidRPr="008503D8">
        <w:rPr>
          <w:rFonts w:ascii="Arial" w:hAnsi="Arial" w:cs="Arial"/>
          <w:sz w:val="28"/>
          <w:szCs w:val="28"/>
        </w:rPr>
        <w:t>Address______________________________</w:t>
      </w:r>
      <w:r w:rsidR="00D113E9">
        <w:rPr>
          <w:rFonts w:ascii="Arial" w:hAnsi="Arial" w:cs="Arial"/>
          <w:sz w:val="28"/>
          <w:szCs w:val="28"/>
        </w:rPr>
        <w:t xml:space="preserve"> </w:t>
      </w:r>
      <w:r w:rsidRPr="008503D8">
        <w:rPr>
          <w:rFonts w:ascii="Arial" w:hAnsi="Arial" w:cs="Arial"/>
          <w:sz w:val="28"/>
          <w:szCs w:val="28"/>
        </w:rPr>
        <w:t>City___________________</w:t>
      </w:r>
    </w:p>
    <w:p w14:paraId="656E8A5B" w14:textId="265C38AE" w:rsidR="0048049A" w:rsidRPr="008503D8" w:rsidRDefault="0048049A" w:rsidP="0048049A">
      <w:pPr>
        <w:rPr>
          <w:rFonts w:ascii="Arial" w:hAnsi="Arial" w:cs="Arial"/>
          <w:sz w:val="28"/>
          <w:szCs w:val="28"/>
        </w:rPr>
      </w:pPr>
      <w:r w:rsidRPr="008503D8">
        <w:rPr>
          <w:rFonts w:ascii="Arial" w:hAnsi="Arial" w:cs="Arial"/>
          <w:sz w:val="28"/>
          <w:szCs w:val="28"/>
        </w:rPr>
        <w:t>Phone__________________________</w:t>
      </w:r>
      <w:r w:rsidR="00D113E9">
        <w:rPr>
          <w:rFonts w:ascii="Arial" w:hAnsi="Arial" w:cs="Arial"/>
          <w:sz w:val="28"/>
          <w:szCs w:val="28"/>
        </w:rPr>
        <w:t xml:space="preserve"> </w:t>
      </w:r>
      <w:r w:rsidRPr="008503D8">
        <w:rPr>
          <w:rFonts w:ascii="Arial" w:hAnsi="Arial" w:cs="Arial"/>
          <w:sz w:val="28"/>
          <w:szCs w:val="28"/>
        </w:rPr>
        <w:t>Email_______________________</w:t>
      </w:r>
    </w:p>
    <w:p w14:paraId="2BF02638" w14:textId="36F6FBED" w:rsidR="0048049A" w:rsidRDefault="0048049A" w:rsidP="0048049A">
      <w:pPr>
        <w:rPr>
          <w:rFonts w:ascii="Arial" w:hAnsi="Arial" w:cs="Arial"/>
          <w:sz w:val="24"/>
          <w:szCs w:val="24"/>
        </w:rPr>
      </w:pPr>
    </w:p>
    <w:p w14:paraId="33560625" w14:textId="6218EA5A" w:rsidR="0048049A" w:rsidRDefault="0048049A" w:rsidP="0048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Residents will begin voting November </w:t>
      </w:r>
      <w:r w:rsidR="005878C1">
        <w:rPr>
          <w:rFonts w:ascii="Arial" w:hAnsi="Arial" w:cs="Arial"/>
          <w:sz w:val="24"/>
          <w:szCs w:val="24"/>
        </w:rPr>
        <w:t>2</w:t>
      </w:r>
      <w:r w:rsidR="00C543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through </w:t>
      </w:r>
      <w:r w:rsidR="004D54CF">
        <w:rPr>
          <w:rFonts w:ascii="Arial" w:hAnsi="Arial" w:cs="Arial"/>
          <w:sz w:val="24"/>
          <w:szCs w:val="24"/>
        </w:rPr>
        <w:t xml:space="preserve">January </w:t>
      </w:r>
      <w:r w:rsidR="00C5436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via QR code on posters or ballots placed at your business. (Posters and voting forms will be provided to you.)</w:t>
      </w:r>
      <w:r w:rsidR="004D54CF">
        <w:rPr>
          <w:rFonts w:ascii="Arial" w:hAnsi="Arial" w:cs="Arial"/>
          <w:sz w:val="24"/>
          <w:szCs w:val="24"/>
        </w:rPr>
        <w:t xml:space="preserve"> </w:t>
      </w:r>
    </w:p>
    <w:p w14:paraId="743EDF89" w14:textId="402C4F3F" w:rsidR="0048049A" w:rsidRDefault="0048049A" w:rsidP="0048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Winners will be announced on </w:t>
      </w:r>
      <w:r w:rsidR="004D54CF">
        <w:rPr>
          <w:rFonts w:ascii="Arial" w:hAnsi="Arial" w:cs="Arial"/>
          <w:sz w:val="24"/>
          <w:szCs w:val="24"/>
        </w:rPr>
        <w:t xml:space="preserve">January </w:t>
      </w:r>
      <w:r w:rsidR="004F74A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202</w:t>
      </w:r>
      <w:r w:rsidR="00BE444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A perpetual trophy will be awarded to </w:t>
      </w:r>
      <w:r w:rsidR="005878C1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winner</w:t>
      </w:r>
      <w:r w:rsidR="005878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Winnetka</w:t>
      </w:r>
      <w:r w:rsidR="005878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Northfield </w:t>
      </w:r>
      <w:r w:rsidR="005878C1">
        <w:rPr>
          <w:rFonts w:ascii="Arial" w:hAnsi="Arial" w:cs="Arial"/>
          <w:sz w:val="24"/>
          <w:szCs w:val="24"/>
        </w:rPr>
        <w:t xml:space="preserve">and Glencoe </w:t>
      </w:r>
      <w:r>
        <w:rPr>
          <w:rFonts w:ascii="Arial" w:hAnsi="Arial" w:cs="Arial"/>
          <w:sz w:val="24"/>
          <w:szCs w:val="24"/>
        </w:rPr>
        <w:t xml:space="preserve">that will include your business name and year you won! You will have bragging rights and </w:t>
      </w:r>
      <w:r w:rsidR="00A64A81">
        <w:rPr>
          <w:rFonts w:ascii="Arial" w:hAnsi="Arial" w:cs="Arial"/>
          <w:sz w:val="24"/>
          <w:szCs w:val="24"/>
        </w:rPr>
        <w:t>have custody of</w:t>
      </w:r>
      <w:r>
        <w:rPr>
          <w:rFonts w:ascii="Arial" w:hAnsi="Arial" w:cs="Arial"/>
          <w:sz w:val="24"/>
          <w:szCs w:val="24"/>
        </w:rPr>
        <w:t xml:space="preserve"> the trophy for the year. </w:t>
      </w:r>
      <w:r w:rsidR="004D54CF">
        <w:rPr>
          <w:rFonts w:ascii="Arial" w:hAnsi="Arial" w:cs="Arial"/>
          <w:sz w:val="24"/>
          <w:szCs w:val="24"/>
        </w:rPr>
        <w:t>All three</w:t>
      </w:r>
      <w:r>
        <w:rPr>
          <w:rFonts w:ascii="Arial" w:hAnsi="Arial" w:cs="Arial"/>
          <w:sz w:val="24"/>
          <w:szCs w:val="24"/>
        </w:rPr>
        <w:t xml:space="preserve"> winners will also receive a gift certificate from a local restaurant. </w:t>
      </w:r>
    </w:p>
    <w:p w14:paraId="01FAF4B3" w14:textId="75FA4ECF" w:rsidR="0048049A" w:rsidRPr="008503D8" w:rsidRDefault="0048049A" w:rsidP="00E80A2A">
      <w:pPr>
        <w:spacing w:after="0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 w:rsidRPr="008503D8">
        <w:rPr>
          <w:rFonts w:ascii="Arial" w:hAnsi="Arial" w:cs="Arial"/>
          <w:i/>
          <w:iCs/>
          <w:color w:val="FF0000"/>
          <w:sz w:val="28"/>
          <w:szCs w:val="28"/>
        </w:rPr>
        <w:t>Congratulations to our 20</w:t>
      </w:r>
      <w:r w:rsidR="005878C1">
        <w:rPr>
          <w:rFonts w:ascii="Arial" w:hAnsi="Arial" w:cs="Arial"/>
          <w:i/>
          <w:iCs/>
          <w:color w:val="FF0000"/>
          <w:sz w:val="28"/>
          <w:szCs w:val="28"/>
        </w:rPr>
        <w:t>2</w:t>
      </w:r>
      <w:r w:rsidR="00B80194">
        <w:rPr>
          <w:rFonts w:ascii="Arial" w:hAnsi="Arial" w:cs="Arial"/>
          <w:i/>
          <w:iCs/>
          <w:color w:val="FF0000"/>
          <w:sz w:val="28"/>
          <w:szCs w:val="28"/>
        </w:rPr>
        <w:t>3</w:t>
      </w:r>
      <w:r w:rsidRPr="008503D8">
        <w:rPr>
          <w:rFonts w:ascii="Arial" w:hAnsi="Arial" w:cs="Arial"/>
          <w:i/>
          <w:iCs/>
          <w:color w:val="FF0000"/>
          <w:sz w:val="28"/>
          <w:szCs w:val="28"/>
        </w:rPr>
        <w:t xml:space="preserve"> winners:</w:t>
      </w:r>
    </w:p>
    <w:p w14:paraId="723F90B6" w14:textId="38911E0E" w:rsidR="0048049A" w:rsidRDefault="00C54367" w:rsidP="00E80A2A">
      <w:pPr>
        <w:spacing w:after="0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Fonts w:ascii="Arial" w:hAnsi="Arial" w:cs="Arial"/>
          <w:i/>
          <w:iCs/>
          <w:color w:val="FF0000"/>
          <w:sz w:val="28"/>
          <w:szCs w:val="28"/>
        </w:rPr>
        <w:t>Figueroa Orthodontics</w:t>
      </w:r>
      <w:r w:rsidR="0048049A" w:rsidRPr="008503D8">
        <w:rPr>
          <w:rFonts w:ascii="Arial" w:hAnsi="Arial" w:cs="Arial"/>
          <w:i/>
          <w:iCs/>
          <w:color w:val="FF0000"/>
          <w:sz w:val="28"/>
          <w:szCs w:val="28"/>
        </w:rPr>
        <w:t xml:space="preserve"> in Winnetka</w:t>
      </w:r>
      <w:r w:rsidR="00A64A81">
        <w:rPr>
          <w:rFonts w:ascii="Arial" w:hAnsi="Arial" w:cs="Arial"/>
          <w:i/>
          <w:iCs/>
          <w:color w:val="FF0000"/>
          <w:sz w:val="28"/>
          <w:szCs w:val="28"/>
        </w:rPr>
        <w:br/>
      </w:r>
      <w:r>
        <w:rPr>
          <w:rFonts w:ascii="Arial" w:hAnsi="Arial" w:cs="Arial"/>
          <w:i/>
          <w:iCs/>
          <w:color w:val="FF0000"/>
          <w:sz w:val="28"/>
          <w:szCs w:val="28"/>
        </w:rPr>
        <w:t>Children’s Gift Shop</w:t>
      </w:r>
      <w:r w:rsidR="0048049A" w:rsidRPr="008503D8">
        <w:rPr>
          <w:rFonts w:ascii="Arial" w:hAnsi="Arial" w:cs="Arial"/>
          <w:i/>
          <w:iCs/>
          <w:color w:val="FF0000"/>
          <w:sz w:val="28"/>
          <w:szCs w:val="28"/>
        </w:rPr>
        <w:t xml:space="preserve"> in Northfield</w:t>
      </w:r>
      <w:r w:rsidR="00AC4555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A64A81">
        <w:rPr>
          <w:rFonts w:ascii="Arial" w:hAnsi="Arial" w:cs="Arial"/>
          <w:i/>
          <w:iCs/>
          <w:color w:val="FF0000"/>
          <w:sz w:val="28"/>
          <w:szCs w:val="28"/>
        </w:rPr>
        <w:br/>
      </w:r>
      <w:r w:rsidR="00AC4555">
        <w:rPr>
          <w:rFonts w:ascii="Arial" w:hAnsi="Arial" w:cs="Arial"/>
          <w:i/>
          <w:iCs/>
          <w:color w:val="FF0000"/>
          <w:sz w:val="28"/>
          <w:szCs w:val="28"/>
        </w:rPr>
        <w:t>The Wild Child in Glencoe</w:t>
      </w:r>
      <w:r w:rsidR="0048049A" w:rsidRPr="008503D8">
        <w:rPr>
          <w:rFonts w:ascii="Arial" w:hAnsi="Arial" w:cs="Arial"/>
          <w:i/>
          <w:iCs/>
          <w:color w:val="FF0000"/>
          <w:sz w:val="28"/>
          <w:szCs w:val="28"/>
        </w:rPr>
        <w:t>!</w:t>
      </w:r>
    </w:p>
    <w:p w14:paraId="4BB96098" w14:textId="77777777" w:rsidR="00E80A2A" w:rsidRPr="008503D8" w:rsidRDefault="00E80A2A" w:rsidP="00E80A2A">
      <w:pPr>
        <w:spacing w:after="0"/>
        <w:rPr>
          <w:rFonts w:ascii="Arial" w:hAnsi="Arial" w:cs="Arial"/>
          <w:i/>
          <w:iCs/>
          <w:color w:val="FF0000"/>
          <w:sz w:val="28"/>
          <w:szCs w:val="28"/>
        </w:rPr>
      </w:pPr>
    </w:p>
    <w:p w14:paraId="4703BACA" w14:textId="4BB41887" w:rsidR="0048049A" w:rsidRPr="008503D8" w:rsidRDefault="0048049A" w:rsidP="00E80A2A">
      <w:pPr>
        <w:spacing w:after="0" w:line="240" w:lineRule="auto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8503D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Please return this application form to:</w:t>
      </w:r>
    </w:p>
    <w:p w14:paraId="16508FCB" w14:textId="698C6AFD" w:rsidR="0048049A" w:rsidRPr="0048049A" w:rsidRDefault="0048049A" w:rsidP="00E80A2A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48049A">
        <w:rPr>
          <w:rFonts w:ascii="Arial" w:hAnsi="Arial" w:cs="Arial"/>
          <w:color w:val="0D0D0D" w:themeColor="text1" w:themeTint="F2"/>
          <w:sz w:val="24"/>
          <w:szCs w:val="24"/>
        </w:rPr>
        <w:t>Winnetka-Northfield</w:t>
      </w:r>
      <w:r w:rsidR="007E46C6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proofErr w:type="gramStart"/>
      <w:r w:rsidR="007E46C6">
        <w:rPr>
          <w:rFonts w:ascii="Arial" w:hAnsi="Arial" w:cs="Arial"/>
          <w:color w:val="0D0D0D" w:themeColor="text1" w:themeTint="F2"/>
          <w:sz w:val="24"/>
          <w:szCs w:val="24"/>
        </w:rPr>
        <w:t xml:space="preserve">Glencoe </w:t>
      </w:r>
      <w:r w:rsidRPr="0048049A">
        <w:rPr>
          <w:rFonts w:ascii="Arial" w:hAnsi="Arial" w:cs="Arial"/>
          <w:color w:val="0D0D0D" w:themeColor="text1" w:themeTint="F2"/>
          <w:sz w:val="24"/>
          <w:szCs w:val="24"/>
        </w:rPr>
        <w:t xml:space="preserve"> Chamber</w:t>
      </w:r>
      <w:proofErr w:type="gramEnd"/>
      <w:r w:rsidRPr="0048049A">
        <w:rPr>
          <w:rFonts w:ascii="Arial" w:hAnsi="Arial" w:cs="Arial"/>
          <w:color w:val="0D0D0D" w:themeColor="text1" w:themeTint="F2"/>
          <w:sz w:val="24"/>
          <w:szCs w:val="24"/>
        </w:rPr>
        <w:t xml:space="preserve"> of Commerce, 841 Spruce Street, Winnetka, IL 60093</w:t>
      </w:r>
    </w:p>
    <w:p w14:paraId="07A7DE9E" w14:textId="4691C3C2" w:rsidR="0048049A" w:rsidRPr="005878C1" w:rsidRDefault="00A64A81" w:rsidP="00E80A2A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Email: </w:t>
      </w:r>
      <w:hyperlink r:id="rId6" w:history="1">
        <w:r w:rsidRPr="00C65CEB">
          <w:rPr>
            <w:rStyle w:val="Hyperlink"/>
            <w:rFonts w:ascii="Arial" w:hAnsi="Arial" w:cs="Arial"/>
            <w:sz w:val="24"/>
            <w:szCs w:val="24"/>
          </w:rPr>
          <w:t>wcc@wngchamber.com</w:t>
        </w:r>
      </w:hyperlink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or via </w:t>
      </w:r>
      <w:r w:rsidR="0048049A" w:rsidRPr="0048049A">
        <w:rPr>
          <w:rFonts w:ascii="Arial" w:hAnsi="Arial" w:cs="Arial"/>
          <w:color w:val="0D0D0D" w:themeColor="text1" w:themeTint="F2"/>
          <w:sz w:val="24"/>
          <w:szCs w:val="24"/>
        </w:rPr>
        <w:t xml:space="preserve">Fax: (847) 446-4452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 w:rsidR="0048049A" w:rsidRPr="0048049A">
        <w:rPr>
          <w:rFonts w:ascii="Arial" w:hAnsi="Arial" w:cs="Arial"/>
          <w:color w:val="0D0D0D" w:themeColor="text1" w:themeTint="F2"/>
          <w:sz w:val="24"/>
          <w:szCs w:val="24"/>
        </w:rPr>
        <w:t xml:space="preserve">r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s</w:t>
      </w:r>
      <w:r w:rsidR="0048049A" w:rsidRPr="0048049A">
        <w:rPr>
          <w:rFonts w:ascii="Arial" w:hAnsi="Arial" w:cs="Arial"/>
          <w:color w:val="0D0D0D" w:themeColor="text1" w:themeTint="F2"/>
          <w:sz w:val="24"/>
          <w:szCs w:val="24"/>
        </w:rPr>
        <w:t xml:space="preserve">ign up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 w:rsidR="0048049A" w:rsidRPr="0048049A">
        <w:rPr>
          <w:rFonts w:ascii="Arial" w:hAnsi="Arial" w:cs="Arial"/>
          <w:color w:val="0D0D0D" w:themeColor="text1" w:themeTint="F2"/>
          <w:sz w:val="24"/>
          <w:szCs w:val="24"/>
        </w:rPr>
        <w:t>nline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(via our events calendar – event starts November 24).  </w:t>
      </w:r>
      <w:r w:rsidR="0048049A" w:rsidRPr="0048049A">
        <w:rPr>
          <w:rFonts w:ascii="Arial" w:hAnsi="Arial" w:cs="Arial"/>
          <w:color w:val="0D0D0D" w:themeColor="text1" w:themeTint="F2"/>
          <w:sz w:val="24"/>
          <w:szCs w:val="24"/>
        </w:rPr>
        <w:t xml:space="preserve">For more information contact the Chamber office at (847) 446-4451 or </w:t>
      </w:r>
      <w:hyperlink r:id="rId7" w:history="1">
        <w:r w:rsidR="0096385A" w:rsidRPr="008C6F5B">
          <w:rPr>
            <w:rStyle w:val="Hyperlink"/>
            <w:rFonts w:ascii="Arial" w:hAnsi="Arial" w:cs="Arial"/>
            <w:sz w:val="24"/>
            <w:szCs w:val="24"/>
          </w:rPr>
          <w:t>wcc@wngchamber.com</w:t>
        </w:r>
      </w:hyperlink>
    </w:p>
    <w:sectPr w:rsidR="0048049A" w:rsidRPr="005878C1" w:rsidSect="00E80A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79"/>
    <w:rsid w:val="0000745D"/>
    <w:rsid w:val="00116C03"/>
    <w:rsid w:val="0048049A"/>
    <w:rsid w:val="0049643D"/>
    <w:rsid w:val="004D54CF"/>
    <w:rsid w:val="004F74A0"/>
    <w:rsid w:val="005878C1"/>
    <w:rsid w:val="006F5AD4"/>
    <w:rsid w:val="00764EC7"/>
    <w:rsid w:val="007E46C6"/>
    <w:rsid w:val="008503D8"/>
    <w:rsid w:val="008B2FEA"/>
    <w:rsid w:val="00911328"/>
    <w:rsid w:val="0096385A"/>
    <w:rsid w:val="00A3465D"/>
    <w:rsid w:val="00A64A81"/>
    <w:rsid w:val="00AC4555"/>
    <w:rsid w:val="00B80194"/>
    <w:rsid w:val="00BE444A"/>
    <w:rsid w:val="00C16C01"/>
    <w:rsid w:val="00C5243C"/>
    <w:rsid w:val="00C54367"/>
    <w:rsid w:val="00D113E9"/>
    <w:rsid w:val="00D71179"/>
    <w:rsid w:val="00D9092C"/>
    <w:rsid w:val="00DC70D9"/>
    <w:rsid w:val="00E80A2A"/>
    <w:rsid w:val="00EC3FB6"/>
    <w:rsid w:val="00F0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2805"/>
  <w15:chartTrackingRefBased/>
  <w15:docId w15:val="{65517A28-9BF3-4B81-88A7-7095F888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cc@wngchamb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c@wngchambe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macey</dc:creator>
  <cp:keywords/>
  <dc:description/>
  <cp:lastModifiedBy>Shari Pontillo</cp:lastModifiedBy>
  <cp:revision>12</cp:revision>
  <cp:lastPrinted>2023-10-16T15:02:00Z</cp:lastPrinted>
  <dcterms:created xsi:type="dcterms:W3CDTF">2022-11-09T14:55:00Z</dcterms:created>
  <dcterms:modified xsi:type="dcterms:W3CDTF">2024-10-10T17:12:00Z</dcterms:modified>
</cp:coreProperties>
</file>